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FA" w:rsidRPr="006374FA" w:rsidRDefault="006374FA" w:rsidP="006374FA">
      <w:pPr>
        <w:pStyle w:val="NormalWeb"/>
        <w:rPr>
          <w:b/>
        </w:rPr>
      </w:pPr>
      <w:bookmarkStart w:id="0" w:name="_GoBack"/>
      <w:r w:rsidRPr="006374FA">
        <w:rPr>
          <w:b/>
        </w:rPr>
        <w:t>Microwave sample preparation references</w:t>
      </w:r>
    </w:p>
    <w:bookmarkEnd w:id="0"/>
    <w:p w:rsidR="006374FA" w:rsidRDefault="006374FA" w:rsidP="006374FA">
      <w:pPr>
        <w:pStyle w:val="NormalWeb"/>
      </w:pPr>
      <w:proofErr w:type="spellStart"/>
      <w:r>
        <w:t>Ahmari</w:t>
      </w:r>
      <w:proofErr w:type="spellEnd"/>
      <w:r>
        <w:t xml:space="preserve">, S.E., Buchanan, J., Smith S.J. </w:t>
      </w:r>
      <w:r>
        <w:rPr>
          <w:i/>
          <w:iCs/>
        </w:rPr>
        <w:t>Assembly of presynaptic active zones from cytoplasmic transport packets</w:t>
      </w:r>
      <w:r>
        <w:t xml:space="preserve">. Nature Neuroscience, </w:t>
      </w:r>
      <w:hyperlink r:id="rId5" w:history="1">
        <w:r>
          <w:rPr>
            <w:rStyle w:val="Hyperlink"/>
          </w:rPr>
          <w:t>3(5):445-451</w:t>
        </w:r>
      </w:hyperlink>
      <w:r>
        <w:t xml:space="preserve"> (2000)</w:t>
      </w:r>
    </w:p>
    <w:p w:rsidR="006374FA" w:rsidRDefault="006374FA" w:rsidP="006374FA">
      <w:pPr>
        <w:pStyle w:val="NormalWeb"/>
      </w:pPr>
      <w:r>
        <w:t xml:space="preserve">Arana-Chavez, V.E., </w:t>
      </w:r>
      <w:proofErr w:type="spellStart"/>
      <w:r>
        <w:t>Nanci</w:t>
      </w:r>
      <w:proofErr w:type="spellEnd"/>
      <w:r>
        <w:t xml:space="preserve">, A. </w:t>
      </w:r>
      <w:r>
        <w:rPr>
          <w:i/>
          <w:iCs/>
        </w:rPr>
        <w:t xml:space="preserve">High-resolution immunocytochemistry of </w:t>
      </w:r>
      <w:proofErr w:type="spellStart"/>
      <w:r>
        <w:rPr>
          <w:i/>
          <w:iCs/>
        </w:rPr>
        <w:t>noncollagenous</w:t>
      </w:r>
      <w:proofErr w:type="spellEnd"/>
      <w:r>
        <w:rPr>
          <w:i/>
          <w:iCs/>
        </w:rPr>
        <w:t xml:space="preserve"> matrix proteins in rat mandibles processed with microwave irradiation</w:t>
      </w:r>
      <w:r>
        <w:t xml:space="preserve">. Journal of </w:t>
      </w:r>
      <w:proofErr w:type="spellStart"/>
      <w:r>
        <w:t>Histochemistry</w:t>
      </w:r>
      <w:proofErr w:type="spellEnd"/>
      <w:r>
        <w:t xml:space="preserve"> and </w:t>
      </w:r>
      <w:proofErr w:type="spellStart"/>
      <w:r>
        <w:t>Cytochemistry</w:t>
      </w:r>
      <w:proofErr w:type="spellEnd"/>
      <w:r>
        <w:t xml:space="preserve">, </w:t>
      </w:r>
      <w:hyperlink r:id="rId6" w:history="1">
        <w:r>
          <w:rPr>
            <w:rStyle w:val="Hyperlink"/>
          </w:rPr>
          <w:t>49(9):1099-1110</w:t>
        </w:r>
      </w:hyperlink>
      <w:r>
        <w:t xml:space="preserve"> (2001) </w:t>
      </w:r>
    </w:p>
    <w:p w:rsidR="006374FA" w:rsidRDefault="006374FA" w:rsidP="006374FA">
      <w:pPr>
        <w:pStyle w:val="NormalWeb"/>
      </w:pPr>
      <w:r>
        <w:t xml:space="preserve">Buchanan, J. </w:t>
      </w:r>
      <w:r>
        <w:rPr>
          <w:i/>
          <w:iCs/>
        </w:rPr>
        <w:t>Microwave processing of Drosophila tissues for electron microscopy</w:t>
      </w:r>
      <w:r>
        <w:t xml:space="preserve">. </w:t>
      </w:r>
      <w:hyperlink r:id="rId7" w:history="1">
        <w:r>
          <w:rPr>
            <w:rStyle w:val="Hyperlink"/>
          </w:rPr>
          <w:t>Microscopy Today</w:t>
        </w:r>
      </w:hyperlink>
      <w:r>
        <w:t>, 12(6):42 (2004)</w:t>
      </w:r>
    </w:p>
    <w:p w:rsidR="006374FA" w:rsidRDefault="006374FA" w:rsidP="006374FA">
      <w:pPr>
        <w:pStyle w:val="NormalWeb"/>
      </w:pPr>
      <w:proofErr w:type="spellStart"/>
      <w:r>
        <w:t>Chicoine</w:t>
      </w:r>
      <w:proofErr w:type="spellEnd"/>
      <w:r>
        <w:t xml:space="preserve">, L., and Webster, P. </w:t>
      </w:r>
      <w:r>
        <w:rPr>
          <w:i/>
          <w:iCs/>
        </w:rPr>
        <w:t xml:space="preserve">The effect of microwave irradiation on antibody labeling efficiency when applied to ultrathin </w:t>
      </w:r>
      <w:proofErr w:type="spellStart"/>
      <w:r>
        <w:rPr>
          <w:i/>
          <w:iCs/>
        </w:rPr>
        <w:t>cryosections</w:t>
      </w:r>
      <w:proofErr w:type="spellEnd"/>
      <w:r>
        <w:rPr>
          <w:i/>
          <w:iCs/>
        </w:rPr>
        <w:t xml:space="preserve"> through fixed biological material</w:t>
      </w:r>
      <w:r>
        <w:t xml:space="preserve">. Microscopy Research and Technique </w:t>
      </w:r>
      <w:hyperlink r:id="rId8" w:history="1">
        <w:r>
          <w:rPr>
            <w:rStyle w:val="Hyperlink"/>
          </w:rPr>
          <w:t>42(1):24-32</w:t>
        </w:r>
      </w:hyperlink>
      <w:r>
        <w:t xml:space="preserve"> (1998)</w:t>
      </w:r>
    </w:p>
    <w:p w:rsidR="006374FA" w:rsidRDefault="006374FA" w:rsidP="006374FA">
      <w:pPr>
        <w:pStyle w:val="NormalWeb"/>
      </w:pPr>
      <w:r>
        <w:t xml:space="preserve">Cunningham, C.D.III., Schulte, B.A., Bianchi, L.M., Weber, P.C., </w:t>
      </w:r>
      <w:proofErr w:type="spellStart"/>
      <w:r>
        <w:t>Schmiedt</w:t>
      </w:r>
      <w:proofErr w:type="spellEnd"/>
      <w:r>
        <w:t xml:space="preserve">, B.A. </w:t>
      </w:r>
      <w:r>
        <w:rPr>
          <w:i/>
          <w:iCs/>
        </w:rPr>
        <w:t>Microwave decalcification of human temporal bones</w:t>
      </w:r>
      <w:r>
        <w:t xml:space="preserve">. Laryngoscope </w:t>
      </w:r>
      <w:hyperlink r:id="rId9" w:history="1">
        <w:r>
          <w:rPr>
            <w:rStyle w:val="Hyperlink"/>
          </w:rPr>
          <w:t>111(2):278-282</w:t>
        </w:r>
      </w:hyperlink>
      <w:r>
        <w:t xml:space="preserve"> (2001)</w:t>
      </w:r>
    </w:p>
    <w:p w:rsidR="006374FA" w:rsidRDefault="006374FA" w:rsidP="006374FA">
      <w:pPr>
        <w:pStyle w:val="NormalWeb"/>
      </w:pPr>
      <w:proofErr w:type="spellStart"/>
      <w:r>
        <w:t>Demaree</w:t>
      </w:r>
      <w:proofErr w:type="spellEnd"/>
      <w:r>
        <w:t xml:space="preserve">, R.S., Jr., </w:t>
      </w:r>
      <w:proofErr w:type="spellStart"/>
      <w:r>
        <w:t>Giberson</w:t>
      </w:r>
      <w:proofErr w:type="spellEnd"/>
      <w:r>
        <w:t xml:space="preserve">, R.T., Smith, R.L. </w:t>
      </w:r>
      <w:r>
        <w:rPr>
          <w:i/>
          <w:iCs/>
        </w:rPr>
        <w:t>Routine microwave polymerization of resins for transmission electron microscopy</w:t>
      </w:r>
      <w:r>
        <w:t xml:space="preserve">. </w:t>
      </w:r>
      <w:hyperlink r:id="rId10" w:history="1">
        <w:r>
          <w:rPr>
            <w:rStyle w:val="Hyperlink"/>
          </w:rPr>
          <w:t>Scanning</w:t>
        </w:r>
      </w:hyperlink>
      <w:r>
        <w:t xml:space="preserve"> 17(Suppl. 5):25-26 (1995)</w:t>
      </w:r>
    </w:p>
    <w:p w:rsidR="006374FA" w:rsidRDefault="006374FA" w:rsidP="006374FA">
      <w:pPr>
        <w:pStyle w:val="NormalWeb"/>
      </w:pPr>
      <w:proofErr w:type="spellStart"/>
      <w:r>
        <w:t>Fiala</w:t>
      </w:r>
      <w:proofErr w:type="spellEnd"/>
      <w:r>
        <w:t xml:space="preserve">, J.C., Feinberg, M., Popov, V., Harris, K.M. </w:t>
      </w:r>
      <w:r>
        <w:rPr>
          <w:i/>
          <w:iCs/>
        </w:rPr>
        <w:t xml:space="preserve">Synaptogenesis via dendritic </w:t>
      </w:r>
      <w:proofErr w:type="spellStart"/>
      <w:r>
        <w:rPr>
          <w:i/>
          <w:iCs/>
        </w:rPr>
        <w:t>filopodia</w:t>
      </w:r>
      <w:proofErr w:type="spellEnd"/>
      <w:r>
        <w:rPr>
          <w:i/>
          <w:iCs/>
        </w:rPr>
        <w:t xml:space="preserve"> in developing hippocampal area CA1</w:t>
      </w:r>
      <w:r>
        <w:t xml:space="preserve">. Journal of Neuroscience, </w:t>
      </w:r>
      <w:hyperlink r:id="rId11" w:history="1">
        <w:r>
          <w:rPr>
            <w:rStyle w:val="Hyperlink"/>
          </w:rPr>
          <w:t>18(21):8900-8911</w:t>
        </w:r>
      </w:hyperlink>
      <w:r>
        <w:t xml:space="preserve"> (1998)</w:t>
      </w:r>
    </w:p>
    <w:p w:rsidR="006374FA" w:rsidRDefault="006374FA" w:rsidP="006374FA">
      <w:pPr>
        <w:pStyle w:val="NormalWeb"/>
      </w:pPr>
      <w:r>
        <w:t xml:space="preserve">Fox, N.E., </w:t>
      </w:r>
      <w:proofErr w:type="spellStart"/>
      <w:r>
        <w:t>Demaree</w:t>
      </w:r>
      <w:proofErr w:type="spellEnd"/>
      <w:r>
        <w:t xml:space="preserve">, </w:t>
      </w:r>
      <w:proofErr w:type="spellStart"/>
      <w:r>
        <w:t>R.S.Jr</w:t>
      </w:r>
      <w:proofErr w:type="spellEnd"/>
      <w:r>
        <w:t xml:space="preserve">. </w:t>
      </w:r>
      <w:r>
        <w:rPr>
          <w:i/>
          <w:iCs/>
        </w:rPr>
        <w:t>Quick bacterial microwave fixation technique for scanning electron microscopy</w:t>
      </w:r>
      <w:r>
        <w:t xml:space="preserve">. </w:t>
      </w:r>
      <w:proofErr w:type="spellStart"/>
      <w:r>
        <w:t>Micrososcopy</w:t>
      </w:r>
      <w:proofErr w:type="spellEnd"/>
      <w:r>
        <w:t xml:space="preserve"> Research and Technique </w:t>
      </w:r>
      <w:hyperlink r:id="rId12" w:history="1">
        <w:r>
          <w:rPr>
            <w:rStyle w:val="Hyperlink"/>
          </w:rPr>
          <w:t>46(4-5):338-339</w:t>
        </w:r>
      </w:hyperlink>
      <w:r>
        <w:t xml:space="preserve"> (1999)</w:t>
      </w:r>
    </w:p>
    <w:p w:rsidR="006374FA" w:rsidRDefault="006374FA" w:rsidP="006374FA">
      <w:pPr>
        <w:pStyle w:val="NormalWeb"/>
      </w:pPr>
      <w:r>
        <w:t xml:space="preserve">Galvez, J.J., </w:t>
      </w:r>
      <w:proofErr w:type="spellStart"/>
      <w:r>
        <w:t>Giberson</w:t>
      </w:r>
      <w:proofErr w:type="spellEnd"/>
      <w:r>
        <w:t xml:space="preserve">, R.T., Cardiff, R.D. </w:t>
      </w:r>
      <w:r>
        <w:rPr>
          <w:i/>
          <w:iCs/>
        </w:rPr>
        <w:t>Microwave mechanisms - the energy/heat dichotomy</w:t>
      </w:r>
      <w:r>
        <w:t xml:space="preserve">. </w:t>
      </w:r>
      <w:hyperlink r:id="rId13" w:history="1">
        <w:proofErr w:type="spellStart"/>
        <w:r>
          <w:rPr>
            <w:rStyle w:val="Hyperlink"/>
          </w:rPr>
          <w:t>Microscoscopy</w:t>
        </w:r>
        <w:proofErr w:type="spellEnd"/>
        <w:r>
          <w:rPr>
            <w:rStyle w:val="Hyperlink"/>
          </w:rPr>
          <w:t xml:space="preserve"> Today</w:t>
        </w:r>
      </w:hyperlink>
      <w:r>
        <w:t xml:space="preserve"> 12(2):18-23 (2004)</w:t>
      </w:r>
    </w:p>
    <w:p w:rsidR="006374FA" w:rsidRDefault="006374FA" w:rsidP="006374FA">
      <w:pPr>
        <w:pStyle w:val="NormalWeb"/>
      </w:pPr>
      <w:proofErr w:type="spellStart"/>
      <w:r>
        <w:t>Gerrity</w:t>
      </w:r>
      <w:proofErr w:type="spellEnd"/>
      <w:r>
        <w:t xml:space="preserve">, R.G., Forbes, G.W. </w:t>
      </w:r>
      <w:r>
        <w:rPr>
          <w:i/>
          <w:iCs/>
        </w:rPr>
        <w:t>Microwave processing in diagnostic electron microscopy</w:t>
      </w:r>
      <w:r>
        <w:t xml:space="preserve">. </w:t>
      </w:r>
      <w:hyperlink r:id="rId14" w:history="1">
        <w:proofErr w:type="spellStart"/>
        <w:r>
          <w:rPr>
            <w:rStyle w:val="Hyperlink"/>
          </w:rPr>
          <w:t>Microscoscopy</w:t>
        </w:r>
        <w:proofErr w:type="spellEnd"/>
        <w:r>
          <w:rPr>
            <w:rStyle w:val="Hyperlink"/>
          </w:rPr>
          <w:t xml:space="preserve"> Today</w:t>
        </w:r>
      </w:hyperlink>
      <w:r>
        <w:t xml:space="preserve"> 11(6):38-41 (2003)</w:t>
      </w:r>
    </w:p>
    <w:p w:rsidR="006374FA" w:rsidRDefault="006374FA" w:rsidP="006374FA">
      <w:pPr>
        <w:pStyle w:val="NormalWeb"/>
      </w:pPr>
      <w:proofErr w:type="spellStart"/>
      <w:r>
        <w:t>Giberson</w:t>
      </w:r>
      <w:proofErr w:type="spellEnd"/>
      <w:r>
        <w:t xml:space="preserve">, R.T., Austin, R.L., Charlesworth, J., Adamson, G., Herrera, G.A. </w:t>
      </w:r>
      <w:r>
        <w:rPr>
          <w:i/>
          <w:iCs/>
        </w:rPr>
        <w:t>Microwave and digital imaging technology reduce turnaround times for diagnostic electron microscopy</w:t>
      </w:r>
      <w:r>
        <w:t xml:space="preserve">. Ultrastructural Pathology </w:t>
      </w:r>
      <w:hyperlink r:id="rId15" w:history="1">
        <w:r>
          <w:rPr>
            <w:rStyle w:val="Hyperlink"/>
          </w:rPr>
          <w:t>27(3):187-196</w:t>
        </w:r>
      </w:hyperlink>
      <w:r>
        <w:t xml:space="preserve"> (2003) </w:t>
      </w:r>
    </w:p>
    <w:p w:rsidR="006374FA" w:rsidRDefault="006374FA" w:rsidP="006374FA">
      <w:pPr>
        <w:pStyle w:val="NormalWeb"/>
      </w:pPr>
      <w:proofErr w:type="spellStart"/>
      <w:r>
        <w:t>Giberson</w:t>
      </w:r>
      <w:proofErr w:type="spellEnd"/>
      <w:r>
        <w:t xml:space="preserve">, R.T., </w:t>
      </w:r>
      <w:proofErr w:type="spellStart"/>
      <w:r>
        <w:t>Demaree</w:t>
      </w:r>
      <w:proofErr w:type="spellEnd"/>
      <w:r>
        <w:t>, R.S., Jr., Editors, 2001, Microwave Techniques and Protocols, Humana Press, Totowa, NJ.</w:t>
      </w:r>
    </w:p>
    <w:p w:rsidR="006374FA" w:rsidRDefault="006374FA" w:rsidP="006374FA">
      <w:pPr>
        <w:pStyle w:val="NormalWeb"/>
      </w:pPr>
      <w:proofErr w:type="spellStart"/>
      <w:r>
        <w:t>Giberson</w:t>
      </w:r>
      <w:proofErr w:type="spellEnd"/>
      <w:r>
        <w:t xml:space="preserve">, R.T., Elliott, D.E. </w:t>
      </w:r>
      <w:r>
        <w:rPr>
          <w:i/>
          <w:iCs/>
        </w:rPr>
        <w:t>Microwave-assisted formalin fixation of fresh tissue: A comparative study</w:t>
      </w:r>
      <w:r>
        <w:t xml:space="preserve">. In </w:t>
      </w:r>
      <w:proofErr w:type="spellStart"/>
      <w:r>
        <w:t>Giberson</w:t>
      </w:r>
      <w:proofErr w:type="spellEnd"/>
      <w:r>
        <w:t xml:space="preserve"> R.T., </w:t>
      </w:r>
      <w:proofErr w:type="spellStart"/>
      <w:r>
        <w:t>Demaree</w:t>
      </w:r>
      <w:proofErr w:type="spellEnd"/>
      <w:r>
        <w:t xml:space="preserve"> </w:t>
      </w:r>
      <w:proofErr w:type="spellStart"/>
      <w:r>
        <w:t>R.S.Jr</w:t>
      </w:r>
      <w:proofErr w:type="spellEnd"/>
      <w:r>
        <w:t>., eds. Microwave Techniques and Protocols, Totowa, NJ, Humana Press, 191-208 (2001)</w:t>
      </w:r>
    </w:p>
    <w:p w:rsidR="006374FA" w:rsidRDefault="006374FA" w:rsidP="006374FA">
      <w:pPr>
        <w:pStyle w:val="NormalWeb"/>
      </w:pPr>
      <w:proofErr w:type="spellStart"/>
      <w:r>
        <w:lastRenderedPageBreak/>
        <w:t>Giberson</w:t>
      </w:r>
      <w:proofErr w:type="spellEnd"/>
      <w:r>
        <w:t xml:space="preserve">, R.T., </w:t>
      </w:r>
      <w:proofErr w:type="spellStart"/>
      <w:r>
        <w:t>Demaree</w:t>
      </w:r>
      <w:proofErr w:type="spellEnd"/>
      <w:r>
        <w:t xml:space="preserve">, R.S., Jr. </w:t>
      </w:r>
      <w:r>
        <w:rPr>
          <w:i/>
          <w:iCs/>
        </w:rPr>
        <w:t>Microwave processing techniques for electron microscopy: A four-hour protocol</w:t>
      </w:r>
      <w:r>
        <w:t xml:space="preserve">. In: Electron Microscopy Methods and Protocols. N. </w:t>
      </w:r>
      <w:proofErr w:type="spellStart"/>
      <w:r>
        <w:t>Hajibagheri</w:t>
      </w:r>
      <w:proofErr w:type="spellEnd"/>
      <w:r>
        <w:t>, ed. Humana Press, Inc., Totowa, NJ. (1999)</w:t>
      </w:r>
    </w:p>
    <w:p w:rsidR="006374FA" w:rsidRDefault="006374FA" w:rsidP="006374FA">
      <w:pPr>
        <w:pStyle w:val="NormalWeb"/>
      </w:pPr>
      <w:proofErr w:type="spellStart"/>
      <w:r>
        <w:t>Giberson</w:t>
      </w:r>
      <w:proofErr w:type="spellEnd"/>
      <w:r>
        <w:t xml:space="preserve">, R.T., </w:t>
      </w:r>
      <w:proofErr w:type="spellStart"/>
      <w:r>
        <w:t>Demaree</w:t>
      </w:r>
      <w:proofErr w:type="spellEnd"/>
      <w:r>
        <w:t xml:space="preserve">, R.S., Jr., </w:t>
      </w:r>
      <w:proofErr w:type="spellStart"/>
      <w:r>
        <w:t>Nordhausen</w:t>
      </w:r>
      <w:proofErr w:type="spellEnd"/>
      <w:r>
        <w:t xml:space="preserve">, R.W. </w:t>
      </w:r>
      <w:r>
        <w:rPr>
          <w:i/>
          <w:iCs/>
        </w:rPr>
        <w:t>Four-hour processing of clinical/diagnostic specimens for electron microscopy</w:t>
      </w:r>
      <w:r>
        <w:t xml:space="preserve">. Journal of Veterinary Diagnostic Investigation </w:t>
      </w:r>
      <w:hyperlink r:id="rId16" w:history="1">
        <w:r>
          <w:rPr>
            <w:rStyle w:val="Hyperlink"/>
          </w:rPr>
          <w:t>9(1):61-67</w:t>
        </w:r>
      </w:hyperlink>
      <w:r>
        <w:t xml:space="preserve"> (1997)</w:t>
      </w:r>
    </w:p>
    <w:p w:rsidR="006374FA" w:rsidRDefault="006374FA" w:rsidP="006374FA">
      <w:pPr>
        <w:pStyle w:val="NormalWeb"/>
      </w:pPr>
      <w:proofErr w:type="spellStart"/>
      <w:r>
        <w:t>Giberson</w:t>
      </w:r>
      <w:proofErr w:type="spellEnd"/>
      <w:r>
        <w:t xml:space="preserve">, R.T., Smith, R.L., </w:t>
      </w:r>
      <w:proofErr w:type="spellStart"/>
      <w:r>
        <w:t>Demaree</w:t>
      </w:r>
      <w:proofErr w:type="spellEnd"/>
      <w:r>
        <w:t xml:space="preserve">, R.S. </w:t>
      </w:r>
      <w:r>
        <w:rPr>
          <w:i/>
          <w:iCs/>
        </w:rPr>
        <w:t>Three hour microwave tissue processing for transmission electron microscopy: from unfixed tissues to sections</w:t>
      </w:r>
      <w:r>
        <w:t xml:space="preserve">. </w:t>
      </w:r>
      <w:hyperlink r:id="rId17" w:history="1">
        <w:r>
          <w:rPr>
            <w:rStyle w:val="Hyperlink"/>
          </w:rPr>
          <w:t>Scanning</w:t>
        </w:r>
      </w:hyperlink>
      <w:r>
        <w:t xml:space="preserve"> 17(suppl. 5):26-27 (1995)</w:t>
      </w:r>
    </w:p>
    <w:p w:rsidR="006374FA" w:rsidRDefault="006374FA" w:rsidP="006374FA">
      <w:pPr>
        <w:pStyle w:val="NormalWeb"/>
      </w:pPr>
      <w:proofErr w:type="spellStart"/>
      <w:r>
        <w:t>Giberson</w:t>
      </w:r>
      <w:proofErr w:type="spellEnd"/>
      <w:r>
        <w:t xml:space="preserve">, R.T., </w:t>
      </w:r>
      <w:proofErr w:type="spellStart"/>
      <w:r>
        <w:t>Demaree</w:t>
      </w:r>
      <w:proofErr w:type="spellEnd"/>
      <w:r>
        <w:t xml:space="preserve">, </w:t>
      </w:r>
      <w:proofErr w:type="gramStart"/>
      <w:r>
        <w:t>R.S</w:t>
      </w:r>
      <w:proofErr w:type="gramEnd"/>
      <w:r>
        <w:t xml:space="preserve">., Jr. </w:t>
      </w:r>
      <w:r>
        <w:rPr>
          <w:i/>
          <w:iCs/>
        </w:rPr>
        <w:t>Microwave fixation: Understanding the variables to achieve rapid reproducible results</w:t>
      </w:r>
      <w:r>
        <w:t xml:space="preserve">. Microscopy Research and Technique </w:t>
      </w:r>
      <w:hyperlink r:id="rId18" w:history="1">
        <w:r>
          <w:rPr>
            <w:rStyle w:val="Hyperlink"/>
          </w:rPr>
          <w:t>32(3):246-254</w:t>
        </w:r>
      </w:hyperlink>
      <w:r>
        <w:t xml:space="preserve"> (1995)</w:t>
      </w:r>
    </w:p>
    <w:p w:rsidR="006374FA" w:rsidRDefault="006374FA" w:rsidP="006374FA">
      <w:pPr>
        <w:pStyle w:val="NormalWeb"/>
      </w:pPr>
      <w:r>
        <w:t xml:space="preserve">Jonas, E.A., Buchanan, J., </w:t>
      </w:r>
      <w:proofErr w:type="spellStart"/>
      <w:r>
        <w:t>Kaczmarek</w:t>
      </w:r>
      <w:proofErr w:type="spellEnd"/>
      <w:r>
        <w:t xml:space="preserve">, L.K. </w:t>
      </w:r>
      <w:r>
        <w:rPr>
          <w:i/>
          <w:iCs/>
        </w:rPr>
        <w:t xml:space="preserve">Prolonged Activation of mitochondrial </w:t>
      </w:r>
      <w:proofErr w:type="spellStart"/>
      <w:r>
        <w:rPr>
          <w:i/>
          <w:iCs/>
        </w:rPr>
        <w:t>conductances</w:t>
      </w:r>
      <w:proofErr w:type="spellEnd"/>
      <w:r>
        <w:rPr>
          <w:i/>
          <w:iCs/>
        </w:rPr>
        <w:t xml:space="preserve"> during synaptic transmission</w:t>
      </w:r>
      <w:r>
        <w:t xml:space="preserve">. Science </w:t>
      </w:r>
      <w:hyperlink r:id="rId19" w:history="1">
        <w:r>
          <w:rPr>
            <w:rStyle w:val="Hyperlink"/>
          </w:rPr>
          <w:t>286(5443):1347-1350</w:t>
        </w:r>
      </w:hyperlink>
      <w:r>
        <w:t xml:space="preserve"> (1999)</w:t>
      </w:r>
    </w:p>
    <w:p w:rsidR="006374FA" w:rsidRDefault="006374FA" w:rsidP="006374FA">
      <w:pPr>
        <w:pStyle w:val="NormalWeb"/>
      </w:pPr>
      <w:proofErr w:type="spellStart"/>
      <w:r>
        <w:t>Jontes</w:t>
      </w:r>
      <w:proofErr w:type="spellEnd"/>
      <w:r>
        <w:t xml:space="preserve">, J.D., Buchanan, J., Smith, </w:t>
      </w:r>
      <w:proofErr w:type="gramStart"/>
      <w:r>
        <w:t>S.J</w:t>
      </w:r>
      <w:proofErr w:type="gramEnd"/>
      <w:r>
        <w:t xml:space="preserve">. </w:t>
      </w:r>
      <w:r>
        <w:rPr>
          <w:i/>
          <w:iCs/>
        </w:rPr>
        <w:t>Growth cone and dendrite dynamics in zebrafish embryos: early events in synaptogenesis imaged in vivo</w:t>
      </w:r>
      <w:r>
        <w:t xml:space="preserve">. Nature Neuroscience </w:t>
      </w:r>
      <w:hyperlink r:id="rId20" w:history="1">
        <w:r>
          <w:rPr>
            <w:rStyle w:val="Hyperlink"/>
          </w:rPr>
          <w:t>3(3):231-237</w:t>
        </w:r>
      </w:hyperlink>
      <w:r>
        <w:t xml:space="preserve"> (2000)</w:t>
      </w:r>
    </w:p>
    <w:p w:rsidR="006374FA" w:rsidRDefault="006374FA" w:rsidP="006374FA">
      <w:pPr>
        <w:pStyle w:val="NormalWeb"/>
      </w:pPr>
      <w:proofErr w:type="spellStart"/>
      <w:r>
        <w:t>Keithley</w:t>
      </w:r>
      <w:proofErr w:type="spellEnd"/>
      <w:r>
        <w:t xml:space="preserve">, E.M., Truong, T., </w:t>
      </w:r>
      <w:proofErr w:type="spellStart"/>
      <w:r>
        <w:t>Chandronait</w:t>
      </w:r>
      <w:proofErr w:type="spellEnd"/>
      <w:r>
        <w:t xml:space="preserve">, B., Billings, P.B. </w:t>
      </w:r>
      <w:r>
        <w:rPr>
          <w:i/>
          <w:iCs/>
        </w:rPr>
        <w:t>Immunohistochemistry and microwave decalcification of human temporal bones</w:t>
      </w:r>
      <w:r>
        <w:t xml:space="preserve">. Hearing Research </w:t>
      </w:r>
      <w:hyperlink r:id="rId21" w:history="1">
        <w:r>
          <w:rPr>
            <w:rStyle w:val="Hyperlink"/>
          </w:rPr>
          <w:t>148(1-2):192-196</w:t>
        </w:r>
      </w:hyperlink>
      <w:r>
        <w:t xml:space="preserve"> (2000)</w:t>
      </w:r>
    </w:p>
    <w:p w:rsidR="006374FA" w:rsidRDefault="006374FA" w:rsidP="006374FA">
      <w:r>
        <w:t xml:space="preserve">Lonsdale, J.E., McDonald, K.L., Jones, R.L. </w:t>
      </w:r>
      <w:r>
        <w:rPr>
          <w:i/>
          <w:iCs/>
        </w:rPr>
        <w:t xml:space="preserve">High pressure freezing and freeze substitution reveal new aspects of fine structure and maintain protein antigenicity in barley </w:t>
      </w:r>
      <w:proofErr w:type="spellStart"/>
      <w:r>
        <w:rPr>
          <w:i/>
          <w:iCs/>
        </w:rPr>
        <w:t>aleurone</w:t>
      </w:r>
      <w:proofErr w:type="spellEnd"/>
      <w:r>
        <w:rPr>
          <w:i/>
          <w:iCs/>
        </w:rPr>
        <w:t xml:space="preserve"> cells</w:t>
      </w:r>
      <w:r>
        <w:t xml:space="preserve">. The Plant Journal </w:t>
      </w:r>
      <w:hyperlink r:id="rId22" w:history="1">
        <w:r>
          <w:rPr>
            <w:rStyle w:val="Hyperlink"/>
          </w:rPr>
          <w:t>17(2):221-229</w:t>
        </w:r>
      </w:hyperlink>
      <w:r>
        <w:t xml:space="preserve"> (1999)</w:t>
      </w:r>
    </w:p>
    <w:p w:rsidR="006374FA" w:rsidRDefault="006374FA" w:rsidP="006374FA">
      <w:pPr>
        <w:pStyle w:val="NormalWeb"/>
      </w:pPr>
      <w:r>
        <w:t xml:space="preserve">Madden, V.J. </w:t>
      </w:r>
      <w:r>
        <w:rPr>
          <w:i/>
          <w:iCs/>
        </w:rPr>
        <w:t>Microwave processing of cell monolayers in situ for post-embedding immunocytochemistry with retention of ultrastructure and antigenicity</w:t>
      </w:r>
      <w:r>
        <w:t xml:space="preserve">. </w:t>
      </w:r>
      <w:hyperlink r:id="rId23" w:history="1">
        <w:r>
          <w:rPr>
            <w:rStyle w:val="Hyperlink"/>
          </w:rPr>
          <w:t>Microscopy and Microanalysis</w:t>
        </w:r>
      </w:hyperlink>
      <w:r>
        <w:t xml:space="preserve"> 4(</w:t>
      </w:r>
      <w:proofErr w:type="spellStart"/>
      <w:r>
        <w:t>Suppl</w:t>
      </w:r>
      <w:proofErr w:type="spellEnd"/>
      <w:r>
        <w:t xml:space="preserve"> 2</w:t>
      </w:r>
      <w:proofErr w:type="gramStart"/>
      <w:r>
        <w:t>:Proceedings</w:t>
      </w:r>
      <w:proofErr w:type="gramEnd"/>
      <w:r>
        <w:t>):854-55 (1998)</w:t>
      </w:r>
    </w:p>
    <w:p w:rsidR="006374FA" w:rsidRDefault="006374FA" w:rsidP="006374FA">
      <w:pPr>
        <w:pStyle w:val="NormalWeb"/>
      </w:pPr>
      <w:r>
        <w:t xml:space="preserve">Madden, V.J., Henson, </w:t>
      </w:r>
      <w:proofErr w:type="gramStart"/>
      <w:r>
        <w:t>M.M</w:t>
      </w:r>
      <w:proofErr w:type="gramEnd"/>
      <w:r>
        <w:t xml:space="preserve">. </w:t>
      </w:r>
      <w:r>
        <w:rPr>
          <w:i/>
          <w:iCs/>
        </w:rPr>
        <w:t>Rapid decalcification of temporal bones with preservation of ultrastructure</w:t>
      </w:r>
      <w:r>
        <w:t xml:space="preserve">. Hearing Research </w:t>
      </w:r>
      <w:hyperlink r:id="rId24" w:history="1">
        <w:r>
          <w:rPr>
            <w:rStyle w:val="Hyperlink"/>
          </w:rPr>
          <w:t>111(1-2):76-84</w:t>
        </w:r>
      </w:hyperlink>
      <w:r>
        <w:t xml:space="preserve"> (1997)</w:t>
      </w:r>
    </w:p>
    <w:p w:rsidR="006374FA" w:rsidRDefault="006374FA" w:rsidP="006374FA">
      <w:pPr>
        <w:pStyle w:val="NormalWeb"/>
      </w:pPr>
      <w:r>
        <w:t xml:space="preserve">Massa, L.F., Arana-Chavez, V.E. </w:t>
      </w:r>
      <w:r>
        <w:rPr>
          <w:i/>
          <w:iCs/>
        </w:rPr>
        <w:t>Ultrastructural preservation of rat embryonic dental tissues after rapid fixation and dehydration under microwave irradiation</w:t>
      </w:r>
      <w:r>
        <w:t xml:space="preserve">. European Journal of Oral Sciences </w:t>
      </w:r>
      <w:hyperlink r:id="rId25" w:history="1">
        <w:r>
          <w:rPr>
            <w:rStyle w:val="Hyperlink"/>
          </w:rPr>
          <w:t>108(1):74-77</w:t>
        </w:r>
      </w:hyperlink>
      <w:r>
        <w:t xml:space="preserve"> (2000)</w:t>
      </w:r>
    </w:p>
    <w:p w:rsidR="006374FA" w:rsidRDefault="006374FA" w:rsidP="006374FA">
      <w:pPr>
        <w:pStyle w:val="NormalWeb"/>
      </w:pPr>
      <w:proofErr w:type="spellStart"/>
      <w:r>
        <w:t>Micheva</w:t>
      </w:r>
      <w:proofErr w:type="spellEnd"/>
      <w:r>
        <w:t xml:space="preserve">, K.D., </w:t>
      </w:r>
      <w:proofErr w:type="spellStart"/>
      <w:r>
        <w:t>Holz</w:t>
      </w:r>
      <w:proofErr w:type="spellEnd"/>
      <w:r>
        <w:t xml:space="preserve">, R.W., Smith, S.J. </w:t>
      </w:r>
      <w:r>
        <w:rPr>
          <w:i/>
          <w:iCs/>
        </w:rPr>
        <w:t>Regulation of presynaptic phosphatidylinositol 4</w:t>
      </w:r>
      <w:proofErr w:type="gramStart"/>
      <w:r>
        <w:rPr>
          <w:i/>
          <w:iCs/>
        </w:rPr>
        <w:t>,5</w:t>
      </w:r>
      <w:proofErr w:type="gramEnd"/>
      <w:r>
        <w:rPr>
          <w:i/>
          <w:iCs/>
        </w:rPr>
        <w:t>-biphosphate by neuronal activity</w:t>
      </w:r>
      <w:r>
        <w:t xml:space="preserve">. Journal of Cell Biology </w:t>
      </w:r>
      <w:hyperlink r:id="rId26" w:history="1">
        <w:r>
          <w:rPr>
            <w:rStyle w:val="Hyperlink"/>
          </w:rPr>
          <w:t>154(2):355-368</w:t>
        </w:r>
      </w:hyperlink>
      <w:r>
        <w:t xml:space="preserve"> (2001)</w:t>
      </w:r>
    </w:p>
    <w:p w:rsidR="006374FA" w:rsidRDefault="006374FA" w:rsidP="006374FA">
      <w:pPr>
        <w:pStyle w:val="NormalWeb"/>
      </w:pPr>
      <w:r>
        <w:t xml:space="preserve">Mishra, S., Webster, P., and M. E. Davies </w:t>
      </w:r>
      <w:proofErr w:type="spellStart"/>
      <w:r>
        <w:rPr>
          <w:i/>
          <w:iCs/>
        </w:rPr>
        <w:t>PEGylation</w:t>
      </w:r>
      <w:proofErr w:type="spellEnd"/>
      <w:r>
        <w:rPr>
          <w:i/>
          <w:iCs/>
        </w:rPr>
        <w:t xml:space="preserve"> significantly affects cellular uptake and intracellular trafficking of non-viral gene delivery particles</w:t>
      </w:r>
      <w:r>
        <w:t xml:space="preserve">. European Journal of Cell Biology </w:t>
      </w:r>
      <w:hyperlink r:id="rId27" w:history="1">
        <w:r>
          <w:rPr>
            <w:rStyle w:val="Hyperlink"/>
          </w:rPr>
          <w:t>83(3):97-111</w:t>
        </w:r>
      </w:hyperlink>
      <w:r>
        <w:t xml:space="preserve"> (2004) </w:t>
      </w:r>
    </w:p>
    <w:p w:rsidR="006374FA" w:rsidRDefault="006374FA" w:rsidP="006374FA">
      <w:pPr>
        <w:pStyle w:val="NormalWeb"/>
      </w:pPr>
      <w:r>
        <w:lastRenderedPageBreak/>
        <w:t xml:space="preserve">Munoz, T.E., </w:t>
      </w:r>
      <w:proofErr w:type="spellStart"/>
      <w:r>
        <w:t>Giberson</w:t>
      </w:r>
      <w:proofErr w:type="spellEnd"/>
      <w:r>
        <w:t xml:space="preserve">, R.T., </w:t>
      </w:r>
      <w:proofErr w:type="spellStart"/>
      <w:r>
        <w:t>Demaree</w:t>
      </w:r>
      <w:proofErr w:type="spellEnd"/>
      <w:r>
        <w:t xml:space="preserve">, </w:t>
      </w:r>
      <w:proofErr w:type="gramStart"/>
      <w:r>
        <w:t>R</w:t>
      </w:r>
      <w:proofErr w:type="gramEnd"/>
      <w:r>
        <w:t xml:space="preserve">., Day J.R. </w:t>
      </w:r>
      <w:r>
        <w:rPr>
          <w:i/>
          <w:iCs/>
        </w:rPr>
        <w:t>Microwave-assisted immunostaining: a new approach yields fast and consistent results</w:t>
      </w:r>
      <w:r>
        <w:t xml:space="preserve">. Journal of Neuroscience Methods </w:t>
      </w:r>
      <w:hyperlink r:id="rId28" w:history="1">
        <w:r>
          <w:rPr>
            <w:rStyle w:val="Hyperlink"/>
          </w:rPr>
          <w:t>137(2):133-139</w:t>
        </w:r>
      </w:hyperlink>
      <w:r>
        <w:t xml:space="preserve"> (2004)</w:t>
      </w:r>
    </w:p>
    <w:p w:rsidR="006374FA" w:rsidRDefault="006374FA" w:rsidP="006374FA">
      <w:pPr>
        <w:pStyle w:val="NormalWeb"/>
      </w:pPr>
      <w:proofErr w:type="spellStart"/>
      <w:r>
        <w:t>Paupard</w:t>
      </w:r>
      <w:proofErr w:type="spellEnd"/>
      <w:r>
        <w:t xml:space="preserve">, M-C., Miller, A., Grant, B., Hirsh, D., Hall, D.H. </w:t>
      </w:r>
      <w:r>
        <w:rPr>
          <w:i/>
          <w:iCs/>
        </w:rPr>
        <w:t xml:space="preserve">Immuno-EM localization of GFP-tagged yolk proteins in C. </w:t>
      </w:r>
      <w:proofErr w:type="spellStart"/>
      <w:r>
        <w:rPr>
          <w:i/>
          <w:iCs/>
        </w:rPr>
        <w:t>elegans</w:t>
      </w:r>
      <w:proofErr w:type="spellEnd"/>
      <w:r>
        <w:rPr>
          <w:i/>
          <w:iCs/>
        </w:rPr>
        <w:t xml:space="preserve"> using microwave fixation</w:t>
      </w:r>
      <w:r>
        <w:t xml:space="preserve">. Journal of </w:t>
      </w:r>
      <w:proofErr w:type="spellStart"/>
      <w:r>
        <w:t>Histochemistry</w:t>
      </w:r>
      <w:proofErr w:type="spellEnd"/>
      <w:r>
        <w:t xml:space="preserve"> and </w:t>
      </w:r>
      <w:proofErr w:type="spellStart"/>
      <w:r>
        <w:t>Cytochemistry</w:t>
      </w:r>
      <w:proofErr w:type="spellEnd"/>
      <w:r>
        <w:t xml:space="preserve"> </w:t>
      </w:r>
      <w:hyperlink r:id="rId29" w:history="1">
        <w:r>
          <w:rPr>
            <w:rStyle w:val="Hyperlink"/>
          </w:rPr>
          <w:t>49(8):949-956</w:t>
        </w:r>
      </w:hyperlink>
      <w:r>
        <w:t xml:space="preserve"> (2001)</w:t>
      </w:r>
    </w:p>
    <w:p w:rsidR="006374FA" w:rsidRDefault="006374FA" w:rsidP="006374FA">
      <w:pPr>
        <w:pStyle w:val="NormalWeb"/>
      </w:pPr>
      <w:proofErr w:type="spellStart"/>
      <w:r>
        <w:t>Petrali</w:t>
      </w:r>
      <w:proofErr w:type="spellEnd"/>
      <w:r>
        <w:t xml:space="preserve">, J.P., Mills, K.R. </w:t>
      </w:r>
      <w:r>
        <w:rPr>
          <w:i/>
          <w:iCs/>
        </w:rPr>
        <w:t xml:space="preserve">Microwave-assisted </w:t>
      </w:r>
      <w:proofErr w:type="spellStart"/>
      <w:r>
        <w:rPr>
          <w:i/>
          <w:iCs/>
        </w:rPr>
        <w:t>immunoelectron</w:t>
      </w:r>
      <w:proofErr w:type="spellEnd"/>
      <w:r>
        <w:rPr>
          <w:i/>
          <w:iCs/>
        </w:rPr>
        <w:t xml:space="preserve"> microscopy of skin</w:t>
      </w:r>
      <w:r>
        <w:t xml:space="preserve">. </w:t>
      </w:r>
      <w:hyperlink r:id="rId30" w:history="1">
        <w:r>
          <w:rPr>
            <w:rStyle w:val="Hyperlink"/>
          </w:rPr>
          <w:t>Microscopy and Microanalysis</w:t>
        </w:r>
      </w:hyperlink>
      <w:r>
        <w:t xml:space="preserve"> 4(</w:t>
      </w:r>
      <w:proofErr w:type="spellStart"/>
      <w:r>
        <w:t>Suppl</w:t>
      </w:r>
      <w:proofErr w:type="spellEnd"/>
      <w:r>
        <w:t xml:space="preserve"> 2</w:t>
      </w:r>
      <w:proofErr w:type="gramStart"/>
      <w:r>
        <w:t>:Proceedings</w:t>
      </w:r>
      <w:proofErr w:type="gramEnd"/>
      <w:r>
        <w:t>):1114-1115 (1998)</w:t>
      </w:r>
    </w:p>
    <w:p w:rsidR="006374FA" w:rsidRDefault="006374FA" w:rsidP="006374FA">
      <w:pPr>
        <w:pStyle w:val="NormalWeb"/>
      </w:pPr>
      <w:proofErr w:type="spellStart"/>
      <w:r>
        <w:t>Rangell</w:t>
      </w:r>
      <w:proofErr w:type="spellEnd"/>
      <w:r>
        <w:t xml:space="preserve">, L.K., Keller, G-A. </w:t>
      </w:r>
      <w:r>
        <w:rPr>
          <w:i/>
          <w:iCs/>
        </w:rPr>
        <w:t xml:space="preserve">Application of microwave technology to the processing and </w:t>
      </w:r>
      <w:proofErr w:type="spellStart"/>
      <w:r>
        <w:rPr>
          <w:i/>
          <w:iCs/>
        </w:rPr>
        <w:t>immunolabeling</w:t>
      </w:r>
      <w:proofErr w:type="spellEnd"/>
      <w:r>
        <w:rPr>
          <w:i/>
          <w:iCs/>
        </w:rPr>
        <w:t xml:space="preserve"> of plastic-embedded and </w:t>
      </w:r>
      <w:proofErr w:type="spellStart"/>
      <w:r>
        <w:rPr>
          <w:i/>
          <w:iCs/>
        </w:rPr>
        <w:t>cryosections</w:t>
      </w:r>
      <w:proofErr w:type="spellEnd"/>
      <w:r>
        <w:t xml:space="preserve">. Journal of </w:t>
      </w:r>
      <w:proofErr w:type="spellStart"/>
      <w:r>
        <w:t>Histochemistry</w:t>
      </w:r>
      <w:proofErr w:type="spellEnd"/>
      <w:r>
        <w:t xml:space="preserve"> and </w:t>
      </w:r>
      <w:proofErr w:type="spellStart"/>
      <w:r>
        <w:t>Cytochemistry</w:t>
      </w:r>
      <w:proofErr w:type="spellEnd"/>
      <w:r>
        <w:t xml:space="preserve"> </w:t>
      </w:r>
      <w:hyperlink r:id="rId31" w:history="1">
        <w:r>
          <w:rPr>
            <w:rStyle w:val="Hyperlink"/>
          </w:rPr>
          <w:t>48(8):1153-1160</w:t>
        </w:r>
      </w:hyperlink>
      <w:r>
        <w:t xml:space="preserve"> (2000)</w:t>
      </w:r>
    </w:p>
    <w:p w:rsidR="006374FA" w:rsidRDefault="006374FA" w:rsidP="006374FA">
      <w:pPr>
        <w:pStyle w:val="NormalWeb"/>
      </w:pPr>
      <w:proofErr w:type="spellStart"/>
      <w:r>
        <w:t>Rassner</w:t>
      </w:r>
      <w:proofErr w:type="spellEnd"/>
      <w:r>
        <w:t xml:space="preserve">, U.A., </w:t>
      </w:r>
      <w:proofErr w:type="spellStart"/>
      <w:r>
        <w:t>Crumrine</w:t>
      </w:r>
      <w:proofErr w:type="spellEnd"/>
      <w:r>
        <w:t xml:space="preserve">, D.A., </w:t>
      </w:r>
      <w:proofErr w:type="spellStart"/>
      <w:r>
        <w:t>Nau</w:t>
      </w:r>
      <w:proofErr w:type="spellEnd"/>
      <w:r>
        <w:t xml:space="preserve">, P., Elias, P.M. </w:t>
      </w:r>
      <w:r>
        <w:rPr>
          <w:i/>
          <w:iCs/>
        </w:rPr>
        <w:t xml:space="preserve">Microwave incubation improves </w:t>
      </w:r>
      <w:proofErr w:type="spellStart"/>
      <w:r>
        <w:rPr>
          <w:i/>
          <w:iCs/>
        </w:rPr>
        <w:t>lipolytic</w:t>
      </w:r>
      <w:proofErr w:type="spellEnd"/>
      <w:r>
        <w:rPr>
          <w:i/>
          <w:iCs/>
        </w:rPr>
        <w:t xml:space="preserve"> enzyme preservation for ultrastructural </w:t>
      </w:r>
      <w:proofErr w:type="spellStart"/>
      <w:r>
        <w:rPr>
          <w:i/>
          <w:iCs/>
        </w:rPr>
        <w:t>cytochemistry</w:t>
      </w:r>
      <w:proofErr w:type="spellEnd"/>
      <w:r>
        <w:t xml:space="preserve">. The </w:t>
      </w:r>
      <w:proofErr w:type="spellStart"/>
      <w:r>
        <w:t>Histochemistry</w:t>
      </w:r>
      <w:proofErr w:type="spellEnd"/>
      <w:r>
        <w:t xml:space="preserve"> Journal </w:t>
      </w:r>
      <w:hyperlink r:id="rId32" w:history="1">
        <w:r>
          <w:rPr>
            <w:rStyle w:val="Hyperlink"/>
          </w:rPr>
          <w:t>29(5):387-392</w:t>
        </w:r>
      </w:hyperlink>
      <w:r>
        <w:t xml:space="preserve"> (1997) </w:t>
      </w:r>
    </w:p>
    <w:p w:rsidR="006374FA" w:rsidRDefault="006374FA" w:rsidP="006374FA">
      <w:pPr>
        <w:pStyle w:val="NormalWeb"/>
      </w:pPr>
      <w:proofErr w:type="spellStart"/>
      <w:r>
        <w:t>Ruzin</w:t>
      </w:r>
      <w:proofErr w:type="spellEnd"/>
      <w:r>
        <w:t xml:space="preserve">, S.E. Plant </w:t>
      </w:r>
      <w:proofErr w:type="spellStart"/>
      <w:r>
        <w:t>Microtechnique</w:t>
      </w:r>
      <w:proofErr w:type="spellEnd"/>
      <w:r>
        <w:t xml:space="preserve"> and Microscopy, Oxford University Press, New York (1999)</w:t>
      </w:r>
    </w:p>
    <w:p w:rsidR="006374FA" w:rsidRDefault="006374FA" w:rsidP="006374FA">
      <w:pPr>
        <w:pStyle w:val="NormalWeb"/>
      </w:pPr>
      <w:proofErr w:type="spellStart"/>
      <w:r>
        <w:t>Schichnes</w:t>
      </w:r>
      <w:proofErr w:type="spellEnd"/>
      <w:r>
        <w:t xml:space="preserve">, D., </w:t>
      </w:r>
      <w:proofErr w:type="spellStart"/>
      <w:r>
        <w:t>Nemson</w:t>
      </w:r>
      <w:proofErr w:type="spellEnd"/>
      <w:r>
        <w:t xml:space="preserve">, J., </w:t>
      </w:r>
      <w:proofErr w:type="spellStart"/>
      <w:r>
        <w:t>Sohlberg</w:t>
      </w:r>
      <w:proofErr w:type="spellEnd"/>
      <w:r>
        <w:t xml:space="preserve">, L., </w:t>
      </w:r>
      <w:proofErr w:type="spellStart"/>
      <w:r>
        <w:t>Rusin</w:t>
      </w:r>
      <w:proofErr w:type="spellEnd"/>
      <w:r>
        <w:t xml:space="preserve">, S.E. </w:t>
      </w:r>
      <w:r>
        <w:rPr>
          <w:i/>
          <w:iCs/>
        </w:rPr>
        <w:t xml:space="preserve">Microwave protocols for paraffin </w:t>
      </w:r>
      <w:proofErr w:type="spellStart"/>
      <w:r>
        <w:rPr>
          <w:i/>
          <w:iCs/>
        </w:rPr>
        <w:t>microtechnique</w:t>
      </w:r>
      <w:proofErr w:type="spellEnd"/>
      <w:r>
        <w:rPr>
          <w:i/>
          <w:iCs/>
        </w:rPr>
        <w:t xml:space="preserve"> and in situ localization in plants</w:t>
      </w:r>
      <w:r>
        <w:t xml:space="preserve">. Microscopy and Microanalysis </w:t>
      </w:r>
      <w:hyperlink r:id="rId33" w:history="1">
        <w:r>
          <w:rPr>
            <w:rStyle w:val="Hyperlink"/>
          </w:rPr>
          <w:t>4(5):491-496</w:t>
        </w:r>
      </w:hyperlink>
      <w:r>
        <w:t xml:space="preserve"> (1998)</w:t>
      </w:r>
    </w:p>
    <w:p w:rsidR="006374FA" w:rsidRDefault="006374FA" w:rsidP="006374FA">
      <w:pPr>
        <w:pStyle w:val="NormalWeb"/>
      </w:pPr>
      <w:proofErr w:type="spellStart"/>
      <w:r>
        <w:t>Tinling</w:t>
      </w:r>
      <w:proofErr w:type="spellEnd"/>
      <w:r>
        <w:t xml:space="preserve">, S.P., </w:t>
      </w:r>
      <w:proofErr w:type="spellStart"/>
      <w:r>
        <w:t>Kullar</w:t>
      </w:r>
      <w:proofErr w:type="spellEnd"/>
      <w:r>
        <w:t xml:space="preserve">, R., </w:t>
      </w:r>
      <w:proofErr w:type="spellStart"/>
      <w:r>
        <w:t>Giberson</w:t>
      </w:r>
      <w:proofErr w:type="spellEnd"/>
      <w:r>
        <w:t xml:space="preserve">, R.T. </w:t>
      </w:r>
      <w:r>
        <w:rPr>
          <w:i/>
          <w:iCs/>
        </w:rPr>
        <w:t>Microwave assisted decalcification with recirculation of temperature controlled solutions</w:t>
      </w:r>
      <w:r>
        <w:t xml:space="preserve">. </w:t>
      </w:r>
      <w:hyperlink r:id="rId34" w:history="1">
        <w:r>
          <w:rPr>
            <w:rStyle w:val="Hyperlink"/>
          </w:rPr>
          <w:t>Microscopy and Microanalysis</w:t>
        </w:r>
      </w:hyperlink>
      <w:r>
        <w:t xml:space="preserve"> 8(Suppl.2</w:t>
      </w:r>
      <w:proofErr w:type="gramStart"/>
      <w:r>
        <w:t>:Proceedings</w:t>
      </w:r>
      <w:proofErr w:type="gramEnd"/>
      <w:r>
        <w:t>):148-149 (2002)</w:t>
      </w:r>
    </w:p>
    <w:p w:rsidR="006374FA" w:rsidRDefault="006374FA" w:rsidP="006374FA">
      <w:pPr>
        <w:pStyle w:val="NormalWeb"/>
      </w:pPr>
      <w:proofErr w:type="spellStart"/>
      <w:r>
        <w:t>Tinling</w:t>
      </w:r>
      <w:proofErr w:type="spellEnd"/>
      <w:r>
        <w:t xml:space="preserve">, S.P. </w:t>
      </w:r>
      <w:proofErr w:type="spellStart"/>
      <w:r>
        <w:t>Giberson</w:t>
      </w:r>
      <w:proofErr w:type="spellEnd"/>
      <w:r>
        <w:t xml:space="preserve">, R.T., </w:t>
      </w:r>
      <w:proofErr w:type="spellStart"/>
      <w:r>
        <w:t>Kullar</w:t>
      </w:r>
      <w:proofErr w:type="spellEnd"/>
      <w:r>
        <w:t xml:space="preserve">, R.S. </w:t>
      </w:r>
      <w:r>
        <w:rPr>
          <w:i/>
          <w:iCs/>
        </w:rPr>
        <w:t>Microwave exposure increases bone demineralization rate independent of temperature</w:t>
      </w:r>
      <w:r>
        <w:t xml:space="preserve">. Journal of Microscopy </w:t>
      </w:r>
      <w:hyperlink r:id="rId35" w:history="1">
        <w:r>
          <w:rPr>
            <w:rStyle w:val="Hyperlink"/>
          </w:rPr>
          <w:t>215(3):230-235</w:t>
        </w:r>
      </w:hyperlink>
      <w:r>
        <w:t xml:space="preserve"> (2004)</w:t>
      </w:r>
    </w:p>
    <w:p w:rsidR="006374FA" w:rsidRDefault="006374FA" w:rsidP="006374FA">
      <w:pPr>
        <w:pStyle w:val="NormalWeb"/>
      </w:pPr>
      <w:r>
        <w:t xml:space="preserve">Tyler, W.J., </w:t>
      </w:r>
      <w:proofErr w:type="spellStart"/>
      <w:r>
        <w:t>Pozzo</w:t>
      </w:r>
      <w:proofErr w:type="spellEnd"/>
      <w:r>
        <w:t xml:space="preserve">-Miller, L.D. </w:t>
      </w:r>
      <w:r>
        <w:rPr>
          <w:i/>
          <w:iCs/>
        </w:rPr>
        <w:t>BDNF enhances quantal neurotransmitter release and increases the number of docked vesicles at the active zones of hippocampal excitatory synapses</w:t>
      </w:r>
      <w:r>
        <w:t xml:space="preserve">. Journal of Neuroscience </w:t>
      </w:r>
      <w:hyperlink r:id="rId36" w:history="1">
        <w:r>
          <w:rPr>
            <w:rStyle w:val="Hyperlink"/>
          </w:rPr>
          <w:t>21(12):4249-4258</w:t>
        </w:r>
      </w:hyperlink>
      <w:r>
        <w:t xml:space="preserve"> (2001)</w:t>
      </w:r>
    </w:p>
    <w:p w:rsidR="006374FA" w:rsidRDefault="006374FA" w:rsidP="006374FA">
      <w:pPr>
        <w:pStyle w:val="NormalWeb"/>
      </w:pPr>
      <w:proofErr w:type="gramStart"/>
      <w:r>
        <w:t>von</w:t>
      </w:r>
      <w:proofErr w:type="gramEnd"/>
      <w:r>
        <w:t xml:space="preserve"> </w:t>
      </w:r>
      <w:proofErr w:type="spellStart"/>
      <w:r>
        <w:t>Dohlen</w:t>
      </w:r>
      <w:proofErr w:type="spellEnd"/>
      <w:r>
        <w:t xml:space="preserve">, C.D., Kohler, S., Alsop, S.T., McManus, W.R. </w:t>
      </w:r>
      <w:r>
        <w:rPr>
          <w:i/>
          <w:iCs/>
        </w:rPr>
        <w:t>Mealybug beta-</w:t>
      </w:r>
      <w:proofErr w:type="spellStart"/>
      <w:r>
        <w:rPr>
          <w:i/>
          <w:iCs/>
        </w:rPr>
        <w:t>proteobacterial</w:t>
      </w:r>
      <w:proofErr w:type="spellEnd"/>
      <w:r>
        <w:rPr>
          <w:i/>
          <w:iCs/>
        </w:rPr>
        <w:t xml:space="preserve"> endosymbionts contain gamma-</w:t>
      </w:r>
      <w:proofErr w:type="spellStart"/>
      <w:r>
        <w:rPr>
          <w:i/>
          <w:iCs/>
        </w:rPr>
        <w:t>proteobacterial</w:t>
      </w:r>
      <w:proofErr w:type="spellEnd"/>
      <w:r>
        <w:rPr>
          <w:i/>
          <w:iCs/>
        </w:rPr>
        <w:t xml:space="preserve"> symbionts</w:t>
      </w:r>
      <w:r>
        <w:t xml:space="preserve">. Nature </w:t>
      </w:r>
      <w:hyperlink r:id="rId37" w:history="1">
        <w:r>
          <w:rPr>
            <w:rStyle w:val="Hyperlink"/>
          </w:rPr>
          <w:t>412(6845):433-436</w:t>
        </w:r>
      </w:hyperlink>
      <w:r>
        <w:t xml:space="preserve"> (2001)</w:t>
      </w:r>
    </w:p>
    <w:p w:rsidR="006374FA" w:rsidRDefault="006374FA" w:rsidP="006374FA">
      <w:pPr>
        <w:pStyle w:val="NormalWeb"/>
      </w:pPr>
      <w:r>
        <w:t xml:space="preserve">Webber, P.C., Cunningham, C.D.III., Schulte, B.A. </w:t>
      </w:r>
      <w:r>
        <w:rPr>
          <w:i/>
          <w:iCs/>
        </w:rPr>
        <w:t>Potassium Recycling pathways in the human cochlea</w:t>
      </w:r>
      <w:r>
        <w:t xml:space="preserve">. Laryngoscope </w:t>
      </w:r>
      <w:hyperlink r:id="rId38" w:history="1">
        <w:r>
          <w:rPr>
            <w:rStyle w:val="Hyperlink"/>
          </w:rPr>
          <w:t>111(7):1156-1165</w:t>
        </w:r>
      </w:hyperlink>
      <w:r>
        <w:t xml:space="preserve"> (2001) </w:t>
      </w:r>
    </w:p>
    <w:p w:rsidR="00DF6BAE" w:rsidRPr="006374FA" w:rsidRDefault="00DF6BAE" w:rsidP="006374FA"/>
    <w:sectPr w:rsidR="00DF6BAE" w:rsidRPr="00637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E82"/>
    <w:multiLevelType w:val="multilevel"/>
    <w:tmpl w:val="500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A20B5"/>
    <w:multiLevelType w:val="multilevel"/>
    <w:tmpl w:val="EEF6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214A6"/>
    <w:multiLevelType w:val="multilevel"/>
    <w:tmpl w:val="C5A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074C6"/>
    <w:multiLevelType w:val="multilevel"/>
    <w:tmpl w:val="42C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4320B"/>
    <w:multiLevelType w:val="multilevel"/>
    <w:tmpl w:val="FD28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74619"/>
    <w:multiLevelType w:val="multilevel"/>
    <w:tmpl w:val="02C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41879"/>
    <w:multiLevelType w:val="multilevel"/>
    <w:tmpl w:val="24F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10CD9"/>
    <w:multiLevelType w:val="multilevel"/>
    <w:tmpl w:val="19B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05B0B"/>
    <w:multiLevelType w:val="multilevel"/>
    <w:tmpl w:val="0E6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24F56"/>
    <w:multiLevelType w:val="multilevel"/>
    <w:tmpl w:val="DD4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C5111"/>
    <w:multiLevelType w:val="multilevel"/>
    <w:tmpl w:val="A2A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E1439"/>
    <w:multiLevelType w:val="multilevel"/>
    <w:tmpl w:val="E2BC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B7CA0"/>
    <w:multiLevelType w:val="multilevel"/>
    <w:tmpl w:val="BBD0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A16F7"/>
    <w:multiLevelType w:val="multilevel"/>
    <w:tmpl w:val="4E8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7"/>
  </w:num>
  <w:num w:numId="6">
    <w:abstractNumId w:val="16"/>
  </w:num>
  <w:num w:numId="7">
    <w:abstractNumId w:val="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18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184DEA"/>
    <w:rsid w:val="001B33AC"/>
    <w:rsid w:val="002636D3"/>
    <w:rsid w:val="002C6D54"/>
    <w:rsid w:val="004C122F"/>
    <w:rsid w:val="005C1C24"/>
    <w:rsid w:val="006374FA"/>
    <w:rsid w:val="008B2594"/>
    <w:rsid w:val="00B45726"/>
    <w:rsid w:val="00B66D87"/>
    <w:rsid w:val="00D63524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B45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B45726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B45726"/>
    <w:rPr>
      <w:color w:val="0000FF"/>
      <w:u w:val="single"/>
    </w:rPr>
  </w:style>
  <w:style w:type="paragraph" w:customStyle="1" w:styleId="Caption1">
    <w:name w:val="Caption1"/>
    <w:basedOn w:val="Normal"/>
    <w:rsid w:val="00B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D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terscience.wiley.com/journal/38636/abstract" TargetMode="External"/><Relationship Id="rId13" Type="http://schemas.openxmlformats.org/officeDocument/2006/relationships/hyperlink" Target="http://www.microscopy-today.com/jsp/mto/print_archive/print_archive.faces" TargetMode="External"/><Relationship Id="rId18" Type="http://schemas.openxmlformats.org/officeDocument/2006/relationships/hyperlink" Target="http://www3.interscience.wiley.com/journal/109897971/abstract" TargetMode="External"/><Relationship Id="rId26" Type="http://schemas.openxmlformats.org/officeDocument/2006/relationships/hyperlink" Target="http://www.ncbi.nlm.nih.gov/pmc/articles/PMC2150764/?report=abstract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x.doi.org/10.1016/S0378-5955%2800%2900153-2" TargetMode="External"/><Relationship Id="rId34" Type="http://schemas.openxmlformats.org/officeDocument/2006/relationships/hyperlink" Target="http://journals.cambridge.org/action/displayJournal?jid=MAM" TargetMode="External"/><Relationship Id="rId7" Type="http://schemas.openxmlformats.org/officeDocument/2006/relationships/hyperlink" Target="http://www.microscopy-today.com/jsp/mto/print_archive/print_archive.faces" TargetMode="External"/><Relationship Id="rId12" Type="http://schemas.openxmlformats.org/officeDocument/2006/relationships/hyperlink" Target="http://www3.interscience.wiley.com/journal/63500943/abstract" TargetMode="External"/><Relationship Id="rId17" Type="http://schemas.openxmlformats.org/officeDocument/2006/relationships/hyperlink" Target="http://www3.interscience.wiley.com/journal/113412420/home" TargetMode="External"/><Relationship Id="rId25" Type="http://schemas.openxmlformats.org/officeDocument/2006/relationships/hyperlink" Target="http://www3.interscience.wiley.com/journal/120773860/abstract" TargetMode="External"/><Relationship Id="rId33" Type="http://schemas.openxmlformats.org/officeDocument/2006/relationships/hyperlink" Target="http://dx.doi.org/10.1017/S1431927698980461" TargetMode="External"/><Relationship Id="rId38" Type="http://schemas.openxmlformats.org/officeDocument/2006/relationships/hyperlink" Target="http://stehm.uvic.ca/docs/prep/microwave/dx.doi.org/10.1097/00005537-200107000-00006" TargetMode="External"/><Relationship Id="rId2" Type="http://schemas.openxmlformats.org/officeDocument/2006/relationships/styles" Target="styles.xml"/><Relationship Id="rId16" Type="http://schemas.openxmlformats.org/officeDocument/2006/relationships/hyperlink" Target="http://jvdi.org/cgi/content/abstract/9/1/61?maxtoshow=&amp;HITS=10&amp;hits=10&amp;RESULTFORMAT=1&amp;andorexacttitle=and&amp;andorexacttitleabs=and&amp;andorexactfulltext=and&amp;searchid=1&amp;FIRSTINDEX=0&amp;sortspec=relevance&amp;volume=9&amp;firstpage=61&amp;resourcetype=HWCIT" TargetMode="External"/><Relationship Id="rId20" Type="http://schemas.openxmlformats.org/officeDocument/2006/relationships/hyperlink" Target="http://www.nature.com/neuro/journal/v3/n3/abs/nn0300_231.html" TargetMode="External"/><Relationship Id="rId29" Type="http://schemas.openxmlformats.org/officeDocument/2006/relationships/hyperlink" Target="http://www.jhc.org/cgi/content/abstract/49/8/949?maxtoshow=&amp;HITS=10&amp;hits=10&amp;RESULTFORMAT=1&amp;andorexacttitle=and&amp;andorexacttitleabs=and&amp;andorexactfulltext=and&amp;searchid=1&amp;FIRSTINDEX=0&amp;sortspec=relevance&amp;volume=49&amp;firstpage=949&amp;resourcetype=HWC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hc.org/cgi/content/abstract/49/9/1099" TargetMode="External"/><Relationship Id="rId11" Type="http://schemas.openxmlformats.org/officeDocument/2006/relationships/hyperlink" Target="http://www.jneurosci.org/cgi/content/abstract/18/21/8900" TargetMode="External"/><Relationship Id="rId24" Type="http://schemas.openxmlformats.org/officeDocument/2006/relationships/hyperlink" Target="http://dx.doi.org/10.1016/S0378-5955%2897%2900107-X" TargetMode="External"/><Relationship Id="rId32" Type="http://schemas.openxmlformats.org/officeDocument/2006/relationships/hyperlink" Target="http://www.springerlink.com/content/l3t574t494801676/?p=213d670100c7455abb962e27ce9f02e2&amp;pi=2" TargetMode="External"/><Relationship Id="rId37" Type="http://schemas.openxmlformats.org/officeDocument/2006/relationships/hyperlink" Target="http://stehm.uvic.ca/docs/prep/microwave/dx.doi.org/10.1038/3508656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tehm.uvic.ca/http:/www.nature.com/neuro/journal/v3/n5/abs/nn0500_445.html" TargetMode="External"/><Relationship Id="rId15" Type="http://schemas.openxmlformats.org/officeDocument/2006/relationships/hyperlink" Target="http://www.informaworld.com/smpp/content%7Edb=all%7Econtent=a713859742" TargetMode="External"/><Relationship Id="rId23" Type="http://schemas.openxmlformats.org/officeDocument/2006/relationships/hyperlink" Target="http://journals.cambridge.org/action/displayJournal?jid=MAM" TargetMode="External"/><Relationship Id="rId28" Type="http://schemas.openxmlformats.org/officeDocument/2006/relationships/hyperlink" Target="http://dx.doi.org/10.1016/j.jneumeth.2004.02.020" TargetMode="External"/><Relationship Id="rId36" Type="http://schemas.openxmlformats.org/officeDocument/2006/relationships/hyperlink" Target="http://www.jneurosci.org/cgi/content/abstract/21/12/4249" TargetMode="External"/><Relationship Id="rId10" Type="http://schemas.openxmlformats.org/officeDocument/2006/relationships/hyperlink" Target="http://www3.interscience.wiley.com/journal/113412420/home" TargetMode="External"/><Relationship Id="rId19" Type="http://schemas.openxmlformats.org/officeDocument/2006/relationships/hyperlink" Target="http://www.sciencemag.org/cgi/content/abstract/sci;286/5443/1347?maxtoshow=&amp;HITS=10&amp;hits=10&amp;RESULTFORMAT=&amp;searchid=1&amp;FIRSTINDEX=0&amp;volume=286&amp;firstpage=1347&amp;resourcetype=HWCIT" TargetMode="External"/><Relationship Id="rId31" Type="http://schemas.openxmlformats.org/officeDocument/2006/relationships/hyperlink" Target="http://www.jhc.org/cgi/content/abstract/48/8/1153?maxtoshow=&amp;HITS=10&amp;hits=10&amp;RESULTFORMAT=1&amp;andorexacttitle=and&amp;andorexacttitleabs=and&amp;andorexactfulltext=and&amp;searchid=1&amp;FIRSTINDEX=0&amp;sortspec=relevance&amp;volume=48&amp;firstpage=1153&amp;resourcetype=HWC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interscience.wiley.com/journal/121607785/abstract" TargetMode="External"/><Relationship Id="rId14" Type="http://schemas.openxmlformats.org/officeDocument/2006/relationships/hyperlink" Target="http://www.microscopy-today.com/jsp/mto/print_archive/print_archive.faces" TargetMode="External"/><Relationship Id="rId22" Type="http://schemas.openxmlformats.org/officeDocument/2006/relationships/hyperlink" Target="http://www3.interscience.wiley.com/journal/119095663/abstract" TargetMode="External"/><Relationship Id="rId27" Type="http://schemas.openxmlformats.org/officeDocument/2006/relationships/hyperlink" Target="http://dx.doi.org/10.1078/0171-9335-00363" TargetMode="External"/><Relationship Id="rId30" Type="http://schemas.openxmlformats.org/officeDocument/2006/relationships/hyperlink" Target="http://journals.cambridge.org/action/displayJournal?jid=MAM" TargetMode="External"/><Relationship Id="rId35" Type="http://schemas.openxmlformats.org/officeDocument/2006/relationships/hyperlink" Target="http://stehm.uvic.ca/docs/prep/microwave/dx.doi.org/10.1111/j.0022-2720.2004.01382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2016-01-26T00:45:00Z</cp:lastPrinted>
  <dcterms:created xsi:type="dcterms:W3CDTF">2016-01-26T01:04:00Z</dcterms:created>
  <dcterms:modified xsi:type="dcterms:W3CDTF">2016-01-26T01:04:00Z</dcterms:modified>
</cp:coreProperties>
</file>